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8" w:rsidRPr="00350400" w:rsidRDefault="005149A8" w:rsidP="005149A8">
      <w:pPr>
        <w:spacing w:before="80"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350400">
        <w:rPr>
          <w:b/>
          <w:sz w:val="24"/>
          <w:szCs w:val="24"/>
        </w:rPr>
        <w:t xml:space="preserve">oordinierte Bearbeitung </w:t>
      </w:r>
      <w:r>
        <w:rPr>
          <w:b/>
          <w:sz w:val="24"/>
          <w:szCs w:val="24"/>
        </w:rPr>
        <w:t xml:space="preserve">multizentrischer Forschungsvorhaben </w:t>
      </w:r>
      <w:r w:rsidRPr="00350400">
        <w:rPr>
          <w:b/>
          <w:sz w:val="24"/>
          <w:szCs w:val="24"/>
        </w:rPr>
        <w:t>durch die zuständigen Ethik-Kommissionen</w:t>
      </w:r>
    </w:p>
    <w:p w:rsidR="005149A8" w:rsidRPr="00350400" w:rsidRDefault="005149A8" w:rsidP="005149A8">
      <w:pPr>
        <w:spacing w:before="80" w:after="0"/>
        <w:rPr>
          <w:sz w:val="24"/>
          <w:szCs w:val="24"/>
        </w:rPr>
      </w:pPr>
    </w:p>
    <w:p w:rsidR="005149A8" w:rsidRDefault="005149A8" w:rsidP="005149A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Folgende Unterlagen sind einzureichen: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Studienprotokoll (entsprechend der „Checkliste“)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deutschsprachige Synopse bei englischsprachigen Protokollen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Probanden-/Patienteninformation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Einwilligungserklärung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 xml:space="preserve">Datenerhebungsbögen oder Ausdruck des </w:t>
      </w:r>
      <w:proofErr w:type="spellStart"/>
      <w:r>
        <w:rPr>
          <w:sz w:val="24"/>
          <w:szCs w:val="24"/>
        </w:rPr>
        <w:t>eCRF</w:t>
      </w:r>
      <w:proofErr w:type="spellEnd"/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ggf. Fachinformation(en)/Gebrauchsinformation(en)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vertragliche Vereinbarungen mit dem Studienzentrum (inkl. Angabe zum Honorar für die beteiligten Ärztinnen/Ärzte)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ggf. Probandenfragebögen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Liste der beteiligten Studienzentren und der beteiligten Ärztinnen/Ärzte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Angabe der koordinierenden Ethik-Kommission und Liste der lokal zuständigen Ethik-Kommissionen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Kostenübernahmeerklärung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Anträge durch die beteiligten Ärztinnen/Ärzte oder Bevollmächtigung des Antragste</w:t>
      </w:r>
      <w:r>
        <w:rPr>
          <w:sz w:val="24"/>
          <w:szCs w:val="24"/>
        </w:rPr>
        <w:t>l</w:t>
      </w:r>
      <w:r>
        <w:rPr>
          <w:sz w:val="24"/>
          <w:szCs w:val="24"/>
        </w:rPr>
        <w:t>lers (nur an die jeweils zuständige Ethik-Kommission)</w:t>
      </w:r>
    </w:p>
    <w:p w:rsidR="005149A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Zustimmung der Klinikleitung (nur an die jeweils zuständige Ethik-Kommission)</w:t>
      </w:r>
    </w:p>
    <w:p w:rsidR="005149A8" w:rsidRPr="004A7DE8" w:rsidRDefault="005149A8" w:rsidP="005149A8">
      <w:pPr>
        <w:pStyle w:val="Listenabsatz"/>
        <w:numPr>
          <w:ilvl w:val="0"/>
          <w:numId w:val="1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Lebensläufe der beteiligten Ärztinnen/Ärzte (nur an die jeweils zuständige Ethik-Kommission)</w:t>
      </w:r>
    </w:p>
    <w:p w:rsidR="00C157EA" w:rsidRDefault="00C157EA"/>
    <w:sectPr w:rsidR="00C157EA" w:rsidSect="00397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B1A"/>
    <w:multiLevelType w:val="hybridMultilevel"/>
    <w:tmpl w:val="B776A734"/>
    <w:lvl w:ilvl="0" w:tplc="15E09A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8"/>
    <w:rsid w:val="005149A8"/>
    <w:rsid w:val="00C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9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4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9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Helm, Jürgen</cp:lastModifiedBy>
  <cp:revision>1</cp:revision>
  <dcterms:created xsi:type="dcterms:W3CDTF">2018-01-30T10:33:00Z</dcterms:created>
  <dcterms:modified xsi:type="dcterms:W3CDTF">2018-01-30T10:35:00Z</dcterms:modified>
</cp:coreProperties>
</file>